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948" w:rsidRPr="006B5948" w:rsidRDefault="006B5948" w:rsidP="006B5948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it-IT"/>
        </w:rPr>
      </w:pPr>
      <w:r w:rsidRPr="006B5948">
        <w:rPr>
          <w:rFonts w:ascii="Calibri" w:eastAsiaTheme="minorEastAsia" w:hAnsi="Calibri" w:cs="Calibri"/>
          <w:noProof/>
          <w:color w:val="000000" w:themeColor="text1"/>
          <w:lang w:eastAsia="it-IT"/>
        </w:rPr>
        <w:drawing>
          <wp:inline distT="0" distB="0" distL="0" distR="0" wp14:anchorId="3071D9A6" wp14:editId="1AB77E23">
            <wp:extent cx="5935084" cy="1199143"/>
            <wp:effectExtent l="0" t="0" r="0" b="1270"/>
            <wp:docPr id="2" name="Immagine 2" descr="C:\Users\Renato Cafaro\Desktop\Screenshot 2025-10-07 alle 18.14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nato Cafaro\Desktop\Screenshot 2025-10-07 alle 18.14.5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352" cy="121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948" w:rsidRPr="006B5948" w:rsidRDefault="006B5948" w:rsidP="006B594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it-IT"/>
        </w:rPr>
      </w:pPr>
    </w:p>
    <w:p w:rsidR="006B5948" w:rsidRPr="006B5948" w:rsidRDefault="006B5948" w:rsidP="006B5948">
      <w:pPr>
        <w:tabs>
          <w:tab w:val="left" w:pos="5670"/>
        </w:tabs>
        <w:spacing w:after="0" w:line="240" w:lineRule="auto"/>
        <w:jc w:val="center"/>
        <w:rPr>
          <w:rFonts w:ascii="Calibri" w:eastAsiaTheme="minorEastAsia" w:hAnsi="Calibri" w:cs="Calibri"/>
          <w:color w:val="000000" w:themeColor="text1"/>
          <w:sz w:val="28"/>
          <w:szCs w:val="28"/>
          <w:lang w:eastAsia="it-IT"/>
        </w:rPr>
      </w:pPr>
      <w:r w:rsidRPr="006B5948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Anno scolastico 2025 – 2026</w:t>
      </w:r>
    </w:p>
    <w:p w:rsidR="006B5948" w:rsidRPr="006B5948" w:rsidRDefault="006B5948" w:rsidP="006B594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it-IT"/>
        </w:rPr>
      </w:pPr>
    </w:p>
    <w:tbl>
      <w:tblPr>
        <w:tblW w:w="9780" w:type="dxa"/>
        <w:jc w:val="center"/>
        <w:tblBorders>
          <w:top w:val="single" w:sz="8" w:space="0" w:color="000001"/>
          <w:bottom w:val="single" w:sz="8" w:space="0" w:color="000001"/>
          <w:insideH w:val="single" w:sz="8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9780"/>
      </w:tblGrid>
      <w:tr w:rsidR="006B5948" w:rsidRPr="006B5948" w:rsidTr="00554989">
        <w:trPr>
          <w:jc w:val="center"/>
        </w:trPr>
        <w:tc>
          <w:tcPr>
            <w:tcW w:w="9778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  <w:hideMark/>
          </w:tcPr>
          <w:p w:rsidR="006B5948" w:rsidRPr="006B5948" w:rsidRDefault="006B5948" w:rsidP="006B5948">
            <w:pPr>
              <w:spacing w:line="276" w:lineRule="auto"/>
              <w:jc w:val="center"/>
              <w:rPr>
                <w:rFonts w:ascii="Calibri" w:eastAsiaTheme="minorEastAsia" w:hAnsi="Calibri" w:cs="Calibri"/>
                <w:color w:val="000000" w:themeColor="text1"/>
                <w:sz w:val="28"/>
                <w:szCs w:val="28"/>
              </w:rPr>
            </w:pPr>
            <w:r w:rsidRPr="006B5948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8"/>
                <w:szCs w:val="28"/>
              </w:rPr>
              <w:t>PROGRAMMA FINALE</w:t>
            </w:r>
          </w:p>
        </w:tc>
      </w:tr>
    </w:tbl>
    <w:p w:rsidR="006B5948" w:rsidRPr="006B5948" w:rsidRDefault="006B5948" w:rsidP="006B5948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</w:p>
    <w:p w:rsidR="006B5948" w:rsidRPr="006B5948" w:rsidRDefault="006B5948" w:rsidP="006B5948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lang w:eastAsia="it-IT"/>
        </w:rPr>
      </w:pPr>
    </w:p>
    <w:tbl>
      <w:tblPr>
        <w:tblW w:w="5812" w:type="dxa"/>
        <w:tblInd w:w="19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3346"/>
      </w:tblGrid>
      <w:tr w:rsidR="006B5948" w:rsidRPr="006B5948" w:rsidTr="00554989">
        <w:trPr>
          <w:cantSplit/>
          <w:trHeight w:val="578"/>
        </w:trPr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6B5948" w:rsidRPr="006B5948" w:rsidRDefault="006B5948" w:rsidP="006B5948">
            <w:pPr>
              <w:spacing w:line="276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9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Classe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3B</w:t>
            </w:r>
            <w:r w:rsidRPr="006B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LES</w:t>
            </w:r>
          </w:p>
        </w:tc>
        <w:tc>
          <w:tcPr>
            <w:tcW w:w="3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6B5948" w:rsidRPr="006B5948" w:rsidRDefault="006B5948" w:rsidP="006B5948">
            <w:pPr>
              <w:spacing w:line="276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9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Anno Scolastico</w:t>
            </w:r>
            <w:r w:rsidRPr="006B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2025/2026</w:t>
            </w:r>
          </w:p>
        </w:tc>
      </w:tr>
      <w:tr w:rsidR="006B5948" w:rsidRPr="006B5948" w:rsidTr="00554989">
        <w:trPr>
          <w:cantSplit/>
          <w:trHeight w:val="586"/>
        </w:trPr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6B5948" w:rsidRPr="006B5948" w:rsidRDefault="006B5948" w:rsidP="006B5948">
            <w:pPr>
              <w:spacing w:line="276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9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Disciplina</w:t>
            </w:r>
            <w:r w:rsidRPr="006B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Diritto ed Economia</w:t>
            </w:r>
          </w:p>
        </w:tc>
        <w:tc>
          <w:tcPr>
            <w:tcW w:w="3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6B5948" w:rsidRPr="006B5948" w:rsidRDefault="006B5948" w:rsidP="006B5948">
            <w:pPr>
              <w:spacing w:line="276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9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Docente</w:t>
            </w:r>
            <w:r w:rsidRPr="006B5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Renato Cafaro </w:t>
            </w:r>
          </w:p>
        </w:tc>
      </w:tr>
    </w:tbl>
    <w:p w:rsidR="006B5948" w:rsidRPr="006B5948" w:rsidRDefault="006B5948" w:rsidP="006B594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</w:p>
    <w:p w:rsidR="006B5948" w:rsidRPr="006B5948" w:rsidRDefault="006B5948" w:rsidP="006B5948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it-IT"/>
        </w:rPr>
      </w:pPr>
    </w:p>
    <w:p w:rsidR="006B5948" w:rsidRPr="006B5948" w:rsidRDefault="006B5948" w:rsidP="006B5948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it-IT"/>
        </w:rPr>
      </w:pPr>
    </w:p>
    <w:tbl>
      <w:tblPr>
        <w:tblStyle w:val="TableNormal"/>
        <w:tblW w:w="10180" w:type="dxa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7867"/>
        <w:gridCol w:w="33"/>
      </w:tblGrid>
      <w:tr w:rsidR="006B5948" w:rsidRPr="006B5948" w:rsidTr="00554989">
        <w:trPr>
          <w:trHeight w:val="479"/>
        </w:trPr>
        <w:tc>
          <w:tcPr>
            <w:tcW w:w="10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06"/>
              <w:ind w:left="25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proofErr w:type="spellStart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Classe</w:t>
            </w:r>
            <w:proofErr w:type="spellEnd"/>
            <w:r w:rsidRPr="006B5948">
              <w:rPr>
                <w:rFonts w:ascii="Calibri" w:eastAsia="Calibri" w:hAnsi="Calibri" w:cs="Calibri"/>
                <w:b/>
                <w:spacing w:val="-12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b/>
                <w:spacing w:val="-5"/>
                <w:sz w:val="24"/>
                <w:szCs w:val="24"/>
              </w:rPr>
              <w:t>3</w:t>
            </w:r>
            <w:proofErr w:type="gramStart"/>
            <w:r w:rsidRPr="006B5948">
              <w:rPr>
                <w:rFonts w:ascii="Calibri" w:eastAsia="Calibri" w:hAnsi="Calibri" w:cs="Calibri"/>
                <w:b/>
                <w:spacing w:val="-5"/>
                <w:sz w:val="24"/>
                <w:szCs w:val="24"/>
              </w:rPr>
              <w:t>^</w:t>
            </w:r>
            <w:r>
              <w:rPr>
                <w:rFonts w:ascii="Calibri" w:eastAsia="Calibri" w:hAnsi="Calibri" w:cs="Calibri"/>
                <w:b/>
                <w:spacing w:val="-5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b/>
                <w:spacing w:val="-5"/>
                <w:sz w:val="24"/>
                <w:szCs w:val="24"/>
              </w:rPr>
              <w:t>Sez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spacing w:val="-5"/>
                <w:sz w:val="24"/>
                <w:szCs w:val="24"/>
              </w:rPr>
              <w:t>. B</w:t>
            </w:r>
            <w:bookmarkStart w:id="0" w:name="_GoBack"/>
            <w:bookmarkEnd w:id="0"/>
          </w:p>
        </w:tc>
      </w:tr>
      <w:tr w:rsidR="006B5948" w:rsidRPr="006B5948" w:rsidTr="00554989">
        <w:trPr>
          <w:gridAfter w:val="1"/>
          <w:wAfter w:w="33" w:type="dxa"/>
          <w:trHeight w:val="76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23"/>
              <w:ind w:left="25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MODULI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23"/>
              <w:ind w:left="25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b/>
                <w:spacing w:val="-6"/>
                <w:sz w:val="24"/>
                <w:szCs w:val="24"/>
              </w:rPr>
              <w:t>UNITA’</w:t>
            </w:r>
            <w:r w:rsidRPr="006B5948">
              <w:rPr>
                <w:rFonts w:ascii="Calibri" w:eastAsia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DIDATTICHE</w:t>
            </w:r>
          </w:p>
        </w:tc>
      </w:tr>
      <w:tr w:rsidR="006B5948" w:rsidRPr="006B5948" w:rsidTr="00554989">
        <w:trPr>
          <w:gridAfter w:val="1"/>
          <w:wAfter w:w="33" w:type="dxa"/>
          <w:trHeight w:val="1459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18" w:line="242" w:lineRule="auto"/>
              <w:ind w:left="250" w:right="486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Il</w:t>
            </w:r>
            <w:r w:rsidRPr="006B5948">
              <w:rPr>
                <w:rFonts w:ascii="Calibri" w:eastAsia="Calibri" w:hAnsi="Calibri" w:cs="Calibri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consumatore</w:t>
            </w:r>
            <w:proofErr w:type="spellEnd"/>
            <w:r w:rsidRPr="006B5948">
              <w:rPr>
                <w:rFonts w:ascii="Calibri" w:eastAsia="Calibri" w:hAnsi="Calibri" w:cs="Calibri"/>
                <w:b/>
                <w:spacing w:val="-12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e </w:t>
            </w:r>
            <w:proofErr w:type="spellStart"/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l’impresa</w:t>
            </w:r>
            <w:proofErr w:type="spellEnd"/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18" w:line="242" w:lineRule="auto"/>
              <w:ind w:left="250" w:right="363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Le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scelte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del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consumatore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- Le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scelte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dell’impresa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-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Domanda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e</w:t>
            </w:r>
            <w:r w:rsidRPr="006B5948">
              <w:rPr>
                <w:rFonts w:ascii="Calibri" w:eastAsia="Calibri" w:hAnsi="Calibri" w:cs="Calibri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Offerta</w:t>
            </w:r>
            <w:proofErr w:type="spellEnd"/>
            <w:r w:rsidRPr="006B5948"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 w:rsidRPr="006B5948"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Le</w:t>
            </w:r>
            <w:r w:rsidRPr="006B5948"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forme</w:t>
            </w:r>
            <w:proofErr w:type="spellEnd"/>
            <w:r w:rsidRPr="006B5948"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di</w:t>
            </w:r>
            <w:r w:rsidRPr="006B5948"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mercato</w:t>
            </w:r>
            <w:proofErr w:type="spellEnd"/>
          </w:p>
        </w:tc>
      </w:tr>
      <w:tr w:rsidR="006B5948" w:rsidRPr="006B5948" w:rsidTr="00554989">
        <w:trPr>
          <w:gridAfter w:val="1"/>
          <w:wAfter w:w="33" w:type="dxa"/>
          <w:trHeight w:val="142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23" w:line="242" w:lineRule="auto"/>
              <w:ind w:left="25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Le</w:t>
            </w:r>
            <w:r w:rsidRPr="006B5948">
              <w:rPr>
                <w:rFonts w:ascii="Calibri" w:eastAsia="Calibri" w:hAnsi="Calibri" w:cs="Calibri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imprese</w:t>
            </w:r>
            <w:proofErr w:type="spellEnd"/>
            <w:r w:rsidRPr="006B5948">
              <w:rPr>
                <w:rFonts w:ascii="Calibri" w:eastAsia="Calibri" w:hAnsi="Calibri" w:cs="Calibri"/>
                <w:b/>
                <w:spacing w:val="-12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e</w:t>
            </w:r>
            <w:r w:rsidRPr="006B5948">
              <w:rPr>
                <w:rFonts w:ascii="Calibri" w:eastAsia="Calibri" w:hAnsi="Calibri" w:cs="Calibri"/>
                <w:b/>
                <w:spacing w:val="-12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la</w:t>
            </w:r>
            <w:r w:rsidRPr="006B5948">
              <w:rPr>
                <w:rFonts w:ascii="Calibri" w:eastAsia="Calibri" w:hAnsi="Calibri" w:cs="Calibri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loro</w:t>
            </w:r>
            <w:proofErr w:type="spellEnd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attività</w:t>
            </w:r>
            <w:proofErr w:type="spellEnd"/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23" w:line="252" w:lineRule="auto"/>
              <w:ind w:left="25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L’attività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d’impresa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- </w:t>
            </w: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L’organizzazione</w:t>
            </w:r>
            <w:proofErr w:type="spellEnd"/>
            <w:r w:rsidRPr="006B5948">
              <w:rPr>
                <w:rFonts w:ascii="Calibri" w:eastAsia="Calibri" w:hAnsi="Calibri" w:cs="Calibri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dell'impresa</w:t>
            </w:r>
            <w:proofErr w:type="spellEnd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.</w:t>
            </w:r>
          </w:p>
        </w:tc>
      </w:tr>
      <w:tr w:rsidR="006B5948" w:rsidRPr="006B5948" w:rsidTr="00554989">
        <w:trPr>
          <w:gridAfter w:val="1"/>
          <w:wAfter w:w="33" w:type="dxa"/>
          <w:trHeight w:val="1219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21" w:line="252" w:lineRule="auto"/>
              <w:ind w:left="250" w:right="1007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Storia del </w:t>
            </w:r>
            <w:proofErr w:type="spellStart"/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pensiero</w:t>
            </w:r>
            <w:proofErr w:type="spellEnd"/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economico</w:t>
            </w:r>
            <w:proofErr w:type="spellEnd"/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21" w:line="242" w:lineRule="auto"/>
              <w:ind w:left="250" w:right="591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L’economia</w:t>
            </w:r>
            <w:proofErr w:type="spellEnd"/>
            <w:r w:rsidRPr="006B5948">
              <w:rPr>
                <w:rFonts w:ascii="Calibri" w:eastAsia="Calibri" w:hAnsi="Calibri" w:cs="Calibri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classica</w:t>
            </w:r>
            <w:proofErr w:type="spellEnd"/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–</w:t>
            </w:r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La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teoria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neoclassica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e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pensiero</w:t>
            </w:r>
            <w:proofErr w:type="spellEnd"/>
          </w:p>
          <w:p w:rsidR="006B5948" w:rsidRPr="006B5948" w:rsidRDefault="006B5948" w:rsidP="006B5948">
            <w:pPr>
              <w:spacing w:before="9"/>
              <w:ind w:left="25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keynesiano</w:t>
            </w:r>
            <w:proofErr w:type="spellEnd"/>
            <w:r w:rsidRPr="006B5948">
              <w:rPr>
                <w:rFonts w:ascii="Calibri" w:eastAsia="Calibri" w:hAnsi="Calibri" w:cs="Calibri"/>
                <w:spacing w:val="-10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–</w:t>
            </w:r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Le</w:t>
            </w:r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teorie</w:t>
            </w:r>
            <w:proofErr w:type="spellEnd"/>
            <w:r w:rsidRPr="006B5948">
              <w:rPr>
                <w:rFonts w:ascii="Calibri" w:eastAsia="Calibri" w:hAnsi="Calibri" w:cs="Calibri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più</w:t>
            </w:r>
            <w:proofErr w:type="spellEnd"/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recenti</w:t>
            </w:r>
            <w:proofErr w:type="spellEnd"/>
          </w:p>
        </w:tc>
      </w:tr>
      <w:tr w:rsidR="006B5948" w:rsidRPr="006B5948" w:rsidTr="00554989">
        <w:trPr>
          <w:gridAfter w:val="1"/>
          <w:wAfter w:w="33" w:type="dxa"/>
          <w:trHeight w:val="178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06" w:line="242" w:lineRule="auto"/>
              <w:ind w:left="250" w:right="486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La</w:t>
            </w:r>
            <w:r w:rsidRPr="006B5948">
              <w:rPr>
                <w:rFonts w:ascii="Calibri" w:eastAsia="Calibri" w:hAnsi="Calibri" w:cs="Calibri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proprietà</w:t>
            </w:r>
            <w:proofErr w:type="spellEnd"/>
            <w:r w:rsidRPr="006B5948">
              <w:rPr>
                <w:rFonts w:ascii="Calibri" w:eastAsia="Calibri" w:hAnsi="Calibri" w:cs="Calibri"/>
                <w:b/>
                <w:spacing w:val="-12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e</w:t>
            </w:r>
            <w:r w:rsidRPr="006B5948">
              <w:rPr>
                <w:rFonts w:ascii="Calibri" w:eastAsia="Calibri" w:hAnsi="Calibri" w:cs="Calibri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i</w:t>
            </w:r>
            <w:proofErr w:type="spellEnd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diritti</w:t>
            </w:r>
            <w:proofErr w:type="spellEnd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reali</w:t>
            </w:r>
            <w:proofErr w:type="spellEnd"/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06" w:line="242" w:lineRule="auto"/>
              <w:ind w:left="250" w:right="591"/>
              <w:rPr>
                <w:rFonts w:ascii="Calibri" w:eastAsia="Calibri" w:hAnsi="Calibri" w:cs="Calibri"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proprietà</w:t>
            </w:r>
            <w:proofErr w:type="spellEnd"/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proofErr w:type="spellEnd"/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possesso</w:t>
            </w:r>
            <w:proofErr w:type="spellEnd"/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–</w:t>
            </w:r>
            <w:r w:rsidRPr="006B5948">
              <w:rPr>
                <w:rFonts w:ascii="Calibri" w:eastAsia="Calibri" w:hAnsi="Calibri" w:cs="Calibri"/>
                <w:spacing w:val="-9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modi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di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acquisto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e le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azioni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a</w:t>
            </w:r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difesa</w:t>
            </w:r>
            <w:proofErr w:type="spellEnd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della</w:t>
            </w:r>
            <w:proofErr w:type="spellEnd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proprietà</w:t>
            </w:r>
            <w:proofErr w:type="spellEnd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–</w:t>
            </w:r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La</w:t>
            </w:r>
          </w:p>
          <w:p w:rsidR="006B5948" w:rsidRPr="006B5948" w:rsidRDefault="006B5948" w:rsidP="006B5948">
            <w:pPr>
              <w:spacing w:before="9" w:line="242" w:lineRule="auto"/>
              <w:ind w:left="250" w:right="51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comunione</w:t>
            </w:r>
            <w:proofErr w:type="spellEnd"/>
            <w:r w:rsidRPr="006B5948">
              <w:rPr>
                <w:rFonts w:ascii="Calibri" w:eastAsia="Calibri" w:hAnsi="Calibri" w:cs="Calibri"/>
                <w:spacing w:val="-12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6B5948">
              <w:rPr>
                <w:rFonts w:ascii="Calibri" w:eastAsia="Calibri" w:hAnsi="Calibri" w:cs="Calibri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proofErr w:type="spellEnd"/>
            <w:r w:rsidRPr="006B5948">
              <w:rPr>
                <w:rFonts w:ascii="Calibri" w:eastAsia="Calibri" w:hAnsi="Calibri" w:cs="Calibri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condominio</w:t>
            </w:r>
            <w:proofErr w:type="spellEnd"/>
            <w:r w:rsidRPr="006B5948">
              <w:rPr>
                <w:rFonts w:ascii="Calibri" w:eastAsia="Calibri" w:hAnsi="Calibri" w:cs="Calibri"/>
                <w:spacing w:val="-12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– I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diritti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reali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di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godimento</w:t>
            </w:r>
            <w:proofErr w:type="spellEnd"/>
          </w:p>
        </w:tc>
      </w:tr>
      <w:tr w:rsidR="006B5948" w:rsidRPr="006B5948" w:rsidTr="00554989">
        <w:trPr>
          <w:gridAfter w:val="1"/>
          <w:wAfter w:w="33" w:type="dxa"/>
          <w:trHeight w:val="1439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06"/>
              <w:ind w:left="457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lastRenderedPageBreak/>
              <w:t>Le</w:t>
            </w:r>
            <w:r w:rsidRPr="006B5948">
              <w:rPr>
                <w:rFonts w:ascii="Calibri" w:eastAsia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obbligazioni</w:t>
            </w:r>
            <w:proofErr w:type="spellEnd"/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06" w:line="242" w:lineRule="auto"/>
              <w:ind w:left="258" w:right="416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Le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obbligazioni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: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caratteri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fonti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 w:rsidRPr="006B5948">
              <w:rPr>
                <w:rFonts w:ascii="Calibri" w:eastAsia="Calibri" w:hAnsi="Calibri" w:cs="Calibri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patologie</w:t>
            </w:r>
            <w:proofErr w:type="spellEnd"/>
            <w:r w:rsidRPr="006B5948">
              <w:rPr>
                <w:rFonts w:ascii="Calibri" w:eastAsia="Calibri" w:hAnsi="Calibri" w:cs="Calibri"/>
                <w:spacing w:val="-10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 w:rsidRPr="006B5948">
              <w:rPr>
                <w:rFonts w:ascii="Calibri" w:eastAsia="Calibri" w:hAnsi="Calibri" w:cs="Calibri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L'estinzione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delle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obbligazioni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- La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responsabilità</w:t>
            </w:r>
            <w:proofErr w:type="spellEnd"/>
            <w:r w:rsidRPr="006B5948">
              <w:rPr>
                <w:rFonts w:ascii="Calibri" w:eastAsia="Calibri" w:hAnsi="Calibri" w:cs="Calibri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patrimoniale</w:t>
            </w:r>
            <w:proofErr w:type="spellEnd"/>
            <w:r w:rsidRPr="006B5948">
              <w:rPr>
                <w:rFonts w:ascii="Calibri" w:eastAsia="Calibri" w:hAnsi="Calibri" w:cs="Calibri"/>
                <w:spacing w:val="-11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e la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tutela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del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credito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  <w:tr w:rsidR="006B5948" w:rsidRPr="006B5948" w:rsidTr="00554989">
        <w:trPr>
          <w:gridAfter w:val="1"/>
          <w:wAfter w:w="33" w:type="dxa"/>
          <w:trHeight w:val="164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18"/>
              <w:ind w:left="25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b/>
                <w:sz w:val="24"/>
                <w:szCs w:val="24"/>
              </w:rPr>
              <w:t>I</w:t>
            </w:r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b/>
                <w:spacing w:val="-2"/>
                <w:sz w:val="24"/>
                <w:szCs w:val="24"/>
              </w:rPr>
              <w:t>contratti</w:t>
            </w:r>
            <w:proofErr w:type="spellEnd"/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5948" w:rsidRPr="006B5948" w:rsidRDefault="006B5948" w:rsidP="006B5948">
            <w:pPr>
              <w:spacing w:before="118" w:line="242" w:lineRule="auto"/>
              <w:ind w:left="235" w:firstLine="15"/>
              <w:rPr>
                <w:rFonts w:ascii="Calibri" w:eastAsia="Calibri" w:hAnsi="Calibri" w:cs="Calibri"/>
                <w:sz w:val="24"/>
                <w:szCs w:val="24"/>
              </w:rPr>
            </w:pPr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Il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contratto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e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suoi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elementi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costitutivi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- La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formazione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e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gli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effetti</w:t>
            </w:r>
            <w:proofErr w:type="spellEnd"/>
            <w:r w:rsidRPr="006B5948"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del</w:t>
            </w:r>
            <w:r w:rsidRPr="006B5948"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contratto</w:t>
            </w:r>
            <w:proofErr w:type="spellEnd"/>
            <w:r w:rsidRPr="006B5948"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-</w:t>
            </w:r>
            <w:r w:rsidRPr="006B5948"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L’invalidità</w:t>
            </w:r>
            <w:proofErr w:type="spellEnd"/>
            <w:r w:rsidRPr="006B5948"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r w:rsidRPr="006B5948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e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l’inefficacia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del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contratto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Alcune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figure di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contratti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tipici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e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atipici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: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contratto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 per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adesione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 xml:space="preserve">. La </w:t>
            </w:r>
            <w:proofErr w:type="spellStart"/>
            <w:r w:rsidRPr="006B5948">
              <w:rPr>
                <w:rFonts w:ascii="Calibri" w:eastAsia="Calibri" w:hAnsi="Calibri" w:cs="Calibri"/>
                <w:sz w:val="24"/>
                <w:szCs w:val="24"/>
              </w:rPr>
              <w:t>simulazione</w:t>
            </w:r>
            <w:proofErr w:type="spellEnd"/>
            <w:r w:rsidRPr="006B5948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</w:tbl>
    <w:p w:rsidR="006B5948" w:rsidRPr="006B5948" w:rsidRDefault="006B5948" w:rsidP="006B5948">
      <w:pPr>
        <w:widowControl w:val="0"/>
        <w:autoSpaceDE w:val="0"/>
        <w:autoSpaceDN w:val="0"/>
        <w:spacing w:before="29" w:after="0" w:line="240" w:lineRule="auto"/>
        <w:rPr>
          <w:rFonts w:ascii="Calibri" w:eastAsia="Calibri" w:hAnsi="Calibri" w:cs="Calibri"/>
          <w:sz w:val="24"/>
          <w:szCs w:val="24"/>
        </w:rPr>
      </w:pPr>
    </w:p>
    <w:p w:rsidR="006B5948" w:rsidRPr="006B5948" w:rsidRDefault="006B5948" w:rsidP="006B5948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</w:pPr>
    </w:p>
    <w:p w:rsidR="006B5948" w:rsidRPr="006B5948" w:rsidRDefault="006B5948" w:rsidP="006B5948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  <w:t>SEZZE, 05/06/2026</w:t>
      </w:r>
      <w:r w:rsidRPr="006B59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  <w:t xml:space="preserve">                                                     Il Docente</w:t>
      </w:r>
    </w:p>
    <w:p w:rsidR="006B5948" w:rsidRPr="006B5948" w:rsidRDefault="006B5948" w:rsidP="006B5948">
      <w:pPr>
        <w:spacing w:line="276" w:lineRule="auto"/>
        <w:rPr>
          <w:rFonts w:ascii="Calibri" w:eastAsiaTheme="minorEastAsia" w:hAnsi="Calibri" w:cs="Calibri"/>
          <w:color w:val="000000" w:themeColor="text1"/>
          <w:lang w:eastAsia="it-IT"/>
        </w:rPr>
      </w:pPr>
      <w:r w:rsidRPr="006B5948">
        <w:rPr>
          <w:rFonts w:ascii="Calibri" w:eastAsiaTheme="minorEastAsia" w:hAnsi="Calibri" w:cs="Calibri"/>
          <w:color w:val="000000" w:themeColor="text1"/>
          <w:lang w:eastAsia="it-IT"/>
        </w:rPr>
        <w:t xml:space="preserve">                                                                                                </w:t>
      </w:r>
      <w:r w:rsidRPr="006B5948">
        <w:rPr>
          <w:rFonts w:ascii="Calibri" w:eastAsiaTheme="minorEastAsia" w:hAnsi="Calibri" w:cs="Calibri"/>
          <w:noProof/>
          <w:color w:val="000000" w:themeColor="text1"/>
          <w:lang w:eastAsia="it-IT"/>
        </w:rPr>
        <w:drawing>
          <wp:inline distT="0" distB="0" distL="0" distR="0" wp14:anchorId="0C6ECD79" wp14:editId="11CD5CBF">
            <wp:extent cx="1428750" cy="514350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948" w:rsidRPr="006B5948" w:rsidRDefault="006B5948" w:rsidP="006B5948">
      <w:pPr>
        <w:spacing w:line="276" w:lineRule="auto"/>
        <w:rPr>
          <w:rFonts w:ascii="Calibri" w:eastAsiaTheme="minorEastAsia" w:hAnsi="Calibri" w:cs="Calibri"/>
          <w:color w:val="000000" w:themeColor="text1"/>
          <w:lang w:eastAsia="it-IT"/>
        </w:rPr>
      </w:pPr>
    </w:p>
    <w:p w:rsidR="00772CD4" w:rsidRDefault="00772CD4"/>
    <w:sectPr w:rsidR="00772C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948"/>
    <w:rsid w:val="006B5948"/>
    <w:rsid w:val="0077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500E6"/>
  <w15:chartTrackingRefBased/>
  <w15:docId w15:val="{28DC62A3-0688-4729-837C-4A83816E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6B594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Cafaro</dc:creator>
  <cp:keywords/>
  <dc:description/>
  <cp:lastModifiedBy>Renato Cafaro</cp:lastModifiedBy>
  <cp:revision>1</cp:revision>
  <dcterms:created xsi:type="dcterms:W3CDTF">2026-06-05T10:29:00Z</dcterms:created>
  <dcterms:modified xsi:type="dcterms:W3CDTF">2026-06-05T10:31:00Z</dcterms:modified>
</cp:coreProperties>
</file>